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A46A" w14:textId="0637BAE0" w:rsidR="00FB094E" w:rsidRPr="00BD7A75" w:rsidRDefault="00BD7A75" w:rsidP="002F0727">
      <w:pPr>
        <w:tabs>
          <w:tab w:val="left" w:pos="7780"/>
        </w:tabs>
        <w:ind w:left="-1260"/>
        <w:rPr>
          <w:rFonts w:ascii="Avenir Next" w:hAnsi="Avenir Next"/>
          <w:sz w:val="18"/>
          <w:szCs w:val="21"/>
        </w:rPr>
      </w:pPr>
      <w:r w:rsidRPr="00BD7A75">
        <w:rPr>
          <w:rFonts w:ascii="Avenir Next" w:hAnsi="Avenir Next"/>
          <w:noProof/>
          <w:sz w:val="18"/>
          <w:szCs w:val="21"/>
        </w:rPr>
        <w:drawing>
          <wp:anchor distT="0" distB="0" distL="114300" distR="114300" simplePos="0" relativeHeight="251658240" behindDoc="0" locked="0" layoutInCell="1" allowOverlap="1" wp14:anchorId="7A9D5F17" wp14:editId="3BFE5037">
            <wp:simplePos x="0" y="0"/>
            <wp:positionH relativeFrom="column">
              <wp:posOffset>5090160</wp:posOffset>
            </wp:positionH>
            <wp:positionV relativeFrom="paragraph">
              <wp:posOffset>-504190</wp:posOffset>
            </wp:positionV>
            <wp:extent cx="1565910" cy="7918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639" w:rsidRPr="00BD7A75">
        <w:rPr>
          <w:rFonts w:ascii="Avenir Next" w:hAnsi="Avenir Next"/>
          <w:noProof/>
          <w:position w:val="1"/>
          <w:sz w:val="18"/>
          <w:szCs w:val="21"/>
        </w:rPr>
        <mc:AlternateContent>
          <mc:Choice Requires="wpg">
            <w:drawing>
              <wp:inline distT="0" distB="0" distL="0" distR="0" wp14:anchorId="0E88B977" wp14:editId="2E3FD503">
                <wp:extent cx="5148580" cy="288290"/>
                <wp:effectExtent l="0" t="0" r="7620" b="3810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8580" cy="288290"/>
                          <a:chOff x="0" y="0"/>
                          <a:chExt cx="8108" cy="454"/>
                        </a:xfrm>
                      </wpg:grpSpPr>
                      <wps:wsp>
                        <wps:cNvPr id="11" name="docshape2"/>
                        <wps:cNvSpPr>
                          <a:spLocks/>
                        </wps:cNvSpPr>
                        <wps:spPr bwMode="auto">
                          <a:xfrm>
                            <a:off x="0" y="93"/>
                            <a:ext cx="8108" cy="361"/>
                          </a:xfrm>
                          <a:custGeom>
                            <a:avLst/>
                            <a:gdLst>
                              <a:gd name="T0" fmla="*/ 7918 w 8108"/>
                              <a:gd name="T1" fmla="+- 0 93 93"/>
                              <a:gd name="T2" fmla="*/ 93 h 361"/>
                              <a:gd name="T3" fmla="*/ 0 w 8108"/>
                              <a:gd name="T4" fmla="+- 0 108 93"/>
                              <a:gd name="T5" fmla="*/ 108 h 361"/>
                              <a:gd name="T6" fmla="*/ 0 w 8108"/>
                              <a:gd name="T7" fmla="+- 0 454 93"/>
                              <a:gd name="T8" fmla="*/ 454 h 361"/>
                              <a:gd name="T9" fmla="*/ 7918 w 8108"/>
                              <a:gd name="T10" fmla="+- 0 448 93"/>
                              <a:gd name="T11" fmla="*/ 448 h 361"/>
                              <a:gd name="T12" fmla="*/ 8014 w 8108"/>
                              <a:gd name="T13" fmla="+- 0 422 93"/>
                              <a:gd name="T14" fmla="*/ 422 h 361"/>
                              <a:gd name="T15" fmla="*/ 8063 w 8108"/>
                              <a:gd name="T16" fmla="+- 0 383 93"/>
                              <a:gd name="T17" fmla="*/ 383 h 361"/>
                              <a:gd name="T18" fmla="*/ 8096 w 8108"/>
                              <a:gd name="T19" fmla="+- 0 332 93"/>
                              <a:gd name="T20" fmla="*/ 332 h 361"/>
                              <a:gd name="T21" fmla="*/ 8108 w 8108"/>
                              <a:gd name="T22" fmla="+- 0 271 93"/>
                              <a:gd name="T23" fmla="*/ 271 h 361"/>
                              <a:gd name="T24" fmla="*/ 8096 w 8108"/>
                              <a:gd name="T25" fmla="+- 0 210 93"/>
                              <a:gd name="T26" fmla="*/ 210 h 361"/>
                              <a:gd name="T27" fmla="*/ 8063 w 8108"/>
                              <a:gd name="T28" fmla="+- 0 158 93"/>
                              <a:gd name="T29" fmla="*/ 158 h 361"/>
                              <a:gd name="T30" fmla="*/ 8014 w 8108"/>
                              <a:gd name="T31" fmla="+- 0 119 93"/>
                              <a:gd name="T32" fmla="*/ 119 h 361"/>
                              <a:gd name="T33" fmla="*/ 7952 w 8108"/>
                              <a:gd name="T34" fmla="+- 0 97 93"/>
                              <a:gd name="T35" fmla="*/ 97 h 361"/>
                              <a:gd name="T36" fmla="*/ 7918 w 8108"/>
                              <a:gd name="T37" fmla="+- 0 93 93"/>
                              <a:gd name="T38" fmla="*/ 93 h 36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8108" h="361">
                                <a:moveTo>
                                  <a:pt x="7918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61"/>
                                </a:lnTo>
                                <a:lnTo>
                                  <a:pt x="7918" y="355"/>
                                </a:lnTo>
                                <a:lnTo>
                                  <a:pt x="8014" y="329"/>
                                </a:lnTo>
                                <a:lnTo>
                                  <a:pt x="8063" y="290"/>
                                </a:lnTo>
                                <a:lnTo>
                                  <a:pt x="8096" y="239"/>
                                </a:lnTo>
                                <a:lnTo>
                                  <a:pt x="8108" y="178"/>
                                </a:lnTo>
                                <a:lnTo>
                                  <a:pt x="8096" y="117"/>
                                </a:lnTo>
                                <a:lnTo>
                                  <a:pt x="8063" y="65"/>
                                </a:lnTo>
                                <a:lnTo>
                                  <a:pt x="8014" y="26"/>
                                </a:lnTo>
                                <a:lnTo>
                                  <a:pt x="7952" y="4"/>
                                </a:lnTo>
                                <a:lnTo>
                                  <a:pt x="7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47" cy="383"/>
                          </a:xfrm>
                          <a:custGeom>
                            <a:avLst/>
                            <a:gdLst>
                              <a:gd name="T0" fmla="*/ 7858 w 8047"/>
                              <a:gd name="T1" fmla="*/ 0 h 383"/>
                              <a:gd name="T2" fmla="*/ 0 w 8047"/>
                              <a:gd name="T3" fmla="*/ 5 h 383"/>
                              <a:gd name="T4" fmla="*/ 0 w 8047"/>
                              <a:gd name="T5" fmla="*/ 383 h 383"/>
                              <a:gd name="T6" fmla="*/ 7858 w 8047"/>
                              <a:gd name="T7" fmla="*/ 355 h 383"/>
                              <a:gd name="T8" fmla="*/ 7953 w 8047"/>
                              <a:gd name="T9" fmla="*/ 329 h 383"/>
                              <a:gd name="T10" fmla="*/ 8002 w 8047"/>
                              <a:gd name="T11" fmla="*/ 290 h 383"/>
                              <a:gd name="T12" fmla="*/ 8035 w 8047"/>
                              <a:gd name="T13" fmla="*/ 239 h 383"/>
                              <a:gd name="T14" fmla="*/ 8047 w 8047"/>
                              <a:gd name="T15" fmla="*/ 178 h 383"/>
                              <a:gd name="T16" fmla="*/ 8035 w 8047"/>
                              <a:gd name="T17" fmla="*/ 117 h 383"/>
                              <a:gd name="T18" fmla="*/ 8002 w 8047"/>
                              <a:gd name="T19" fmla="*/ 65 h 383"/>
                              <a:gd name="T20" fmla="*/ 7953 w 8047"/>
                              <a:gd name="T21" fmla="*/ 26 h 383"/>
                              <a:gd name="T22" fmla="*/ 7892 w 8047"/>
                              <a:gd name="T23" fmla="*/ 4 h 383"/>
                              <a:gd name="T24" fmla="*/ 7858 w 8047"/>
                              <a:gd name="T25" fmla="*/ 0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47" h="383">
                                <a:moveTo>
                                  <a:pt x="7858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383"/>
                                </a:lnTo>
                                <a:lnTo>
                                  <a:pt x="7858" y="355"/>
                                </a:lnTo>
                                <a:lnTo>
                                  <a:pt x="7953" y="329"/>
                                </a:lnTo>
                                <a:lnTo>
                                  <a:pt x="8002" y="290"/>
                                </a:lnTo>
                                <a:lnTo>
                                  <a:pt x="8035" y="239"/>
                                </a:lnTo>
                                <a:lnTo>
                                  <a:pt x="8047" y="178"/>
                                </a:lnTo>
                                <a:lnTo>
                                  <a:pt x="8035" y="117"/>
                                </a:lnTo>
                                <a:lnTo>
                                  <a:pt x="8002" y="65"/>
                                </a:lnTo>
                                <a:lnTo>
                                  <a:pt x="7953" y="26"/>
                                </a:lnTo>
                                <a:lnTo>
                                  <a:pt x="7892" y="4"/>
                                </a:lnTo>
                                <a:lnTo>
                                  <a:pt x="7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81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5C732" w14:textId="77777777" w:rsidR="00FB094E" w:rsidRDefault="00C50447" w:rsidP="00BD7A75">
                              <w:pPr>
                                <w:spacing w:before="71"/>
                                <w:ind w:left="1134"/>
                                <w:rPr>
                                  <w:rFonts w:ascii="Calibri"/>
                                </w:rPr>
                              </w:pPr>
                              <w:bookmarkStart w:id="0" w:name="Please_write_down_your_name(s)."/>
                              <w:bookmarkEnd w:id="0"/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MCQST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Seed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Funding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Program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8B977" id="docshapegroup1" o:spid="_x0000_s1026" style="width:405.4pt;height:22.7pt;mso-position-horizontal-relative:char;mso-position-vertical-relative:line" coordsize="810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">
                <v:shape id="docshape2" o:spid="_x0000_s1027" style="position:absolute;top:93;width:8108;height:361;visibility:visible;mso-wrap-style:square;v-text-anchor:top" coordsize="810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" path="m7918,l,15,,361r7918,-6l8014,329r49,-39l8096,239r12,-61l8096,117,8063,65,8014,26,7952,4,7918,xe" fillcolor="#0081c2" stroked="f">
                  <v:path arrowok="t" o:connecttype="custom" o:connectlocs="7918,93;0,108;0,454;7918,448;8014,422;8063,383;8096,332;8108,271;8096,210;8063,158;8014,119;7952,97;7918,93" o:connectangles="0,0,0,0,0,0,0,0,0,0,0,0,0"/>
                </v:shape>
                <v:shape id="docshape3" o:spid="_x0000_s1028" style="position:absolute;width:8047;height:383;visibility:visible;mso-wrap-style:square;v-text-anchor:top" coordsize="8047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" path="m7858,l,5,,383,7858,355r95,-26l8002,290r33,-51l8047,178r-12,-61l8002,65,7953,26,7892,4,7858,xe" fillcolor="#333" stroked="f">
                  <v:path arrowok="t" o:connecttype="custom" o:connectlocs="7858,0;0,5;0,383;7858,355;7953,329;8002,290;8035,239;8047,178;8035,117;8002,65;7953,26;7892,4;7858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81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AuwQAAANsAAAAPAAAAZHJzL2Rvd25yZXYueG1sRE9NawIx&#10;EL0X/A9hhN5qthZ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NGKEC7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6385C732" w14:textId="77777777" w:rsidR="00FB094E" w:rsidRDefault="00C50447" w:rsidP="00BD7A75">
                        <w:pPr>
                          <w:spacing w:before="71"/>
                          <w:ind w:left="1134"/>
                          <w:rPr>
                            <w:rFonts w:ascii="Calibri"/>
                          </w:rPr>
                        </w:pPr>
                        <w:bookmarkStart w:id="1" w:name="Please_write_down_your_name(s)."/>
                        <w:bookmarkEnd w:id="1"/>
                        <w:r>
                          <w:rPr>
                            <w:rFonts w:ascii="Calibri"/>
                            <w:color w:val="FFFFFF"/>
                          </w:rPr>
                          <w:t>MCQST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Seed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Funding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Program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-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50447" w:rsidRPr="00BD7A75">
        <w:rPr>
          <w:rFonts w:ascii="Avenir Next" w:hAnsi="Avenir Next"/>
          <w:position w:val="1"/>
          <w:sz w:val="18"/>
          <w:szCs w:val="21"/>
        </w:rPr>
        <w:tab/>
      </w:r>
    </w:p>
    <w:p w14:paraId="00155DC3" w14:textId="779ADF4D" w:rsidR="00FB094E" w:rsidRPr="00BD7A75" w:rsidRDefault="00FB094E" w:rsidP="002F0727">
      <w:pPr>
        <w:pStyle w:val="Textkrper"/>
        <w:rPr>
          <w:rFonts w:ascii="Avenir Next" w:hAnsi="Avenir Next"/>
          <w:sz w:val="18"/>
          <w:szCs w:val="22"/>
        </w:rPr>
      </w:pPr>
    </w:p>
    <w:p w14:paraId="31147746" w14:textId="77777777" w:rsidR="00FB094E" w:rsidRPr="00BD7A75" w:rsidRDefault="00FB438D" w:rsidP="00556E5E">
      <w:pPr>
        <w:pStyle w:val="Titel"/>
        <w:spacing w:line="276" w:lineRule="auto"/>
        <w:ind w:left="0" w:right="284"/>
        <w:rPr>
          <w:rFonts w:ascii="Avenir Next" w:hAnsi="Avenir Next" w:cs="Arial"/>
          <w:spacing w:val="-9"/>
          <w:sz w:val="24"/>
          <w:szCs w:val="24"/>
        </w:rPr>
      </w:pPr>
      <w:r w:rsidRPr="00BD7A75">
        <w:rPr>
          <w:rFonts w:ascii="Avenir Next" w:hAnsi="Avenir Next" w:cs="Arial"/>
          <w:spacing w:val="-9"/>
          <w:sz w:val="24"/>
          <w:szCs w:val="24"/>
        </w:rPr>
        <w:t>Title of the seed funding project</w:t>
      </w:r>
    </w:p>
    <w:p w14:paraId="793075F1" w14:textId="77777777" w:rsidR="00FB438D" w:rsidRPr="00BD7A75" w:rsidRDefault="00FB438D" w:rsidP="00556E5E">
      <w:pPr>
        <w:pStyle w:val="Textkrper"/>
        <w:spacing w:before="122" w:line="276" w:lineRule="auto"/>
        <w:ind w:right="284"/>
        <w:rPr>
          <w:rFonts w:ascii="Avenir Next" w:hAnsi="Avenir Next"/>
          <w:sz w:val="18"/>
          <w:szCs w:val="18"/>
        </w:rPr>
      </w:pPr>
      <w:r w:rsidRPr="00BD7A75">
        <w:rPr>
          <w:rFonts w:ascii="Avenir Next" w:hAnsi="Avenir Next"/>
          <w:sz w:val="18"/>
          <w:szCs w:val="18"/>
        </w:rPr>
        <w:t>Applicant Alberta</w:t>
      </w:r>
      <w:r w:rsidRPr="00BD7A75">
        <w:rPr>
          <w:rFonts w:ascii="Avenir Next" w:hAnsi="Avenir Next"/>
          <w:sz w:val="18"/>
          <w:szCs w:val="18"/>
          <w:vertAlign w:val="superscript"/>
        </w:rPr>
        <w:t>1,2</w:t>
      </w:r>
      <w:r w:rsidRPr="00BD7A75">
        <w:rPr>
          <w:rFonts w:ascii="Avenir Next" w:hAnsi="Avenir Next"/>
          <w:sz w:val="18"/>
          <w:szCs w:val="18"/>
        </w:rPr>
        <w:t>, Applicant Bertha</w:t>
      </w:r>
      <w:r w:rsidRPr="00BD7A75">
        <w:rPr>
          <w:rFonts w:ascii="Avenir Next" w:hAnsi="Avenir Next"/>
          <w:sz w:val="18"/>
          <w:szCs w:val="18"/>
          <w:vertAlign w:val="superscript"/>
        </w:rPr>
        <w:t>3</w:t>
      </w:r>
      <w:r w:rsidRPr="00BD7A75">
        <w:rPr>
          <w:rFonts w:ascii="Avenir Next" w:hAnsi="Avenir Next"/>
          <w:sz w:val="18"/>
          <w:szCs w:val="18"/>
        </w:rPr>
        <w:t>, supporting PI</w:t>
      </w:r>
      <w:r w:rsidRPr="00BD7A75">
        <w:rPr>
          <w:rFonts w:ascii="Avenir Next" w:hAnsi="Avenir Next"/>
          <w:sz w:val="18"/>
          <w:szCs w:val="18"/>
          <w:vertAlign w:val="superscript"/>
        </w:rPr>
        <w:t xml:space="preserve">1 </w:t>
      </w:r>
      <w:r w:rsidRPr="00BD7A75">
        <w:rPr>
          <w:rFonts w:ascii="Avenir Next" w:hAnsi="Avenir Next"/>
          <w:sz w:val="18"/>
          <w:szCs w:val="18"/>
        </w:rPr>
        <w:br/>
      </w:r>
      <w:r w:rsidRPr="00BD7A75">
        <w:rPr>
          <w:rFonts w:ascii="Avenir Next" w:hAnsi="Avenir Next"/>
          <w:sz w:val="18"/>
          <w:szCs w:val="18"/>
          <w:vertAlign w:val="superscript"/>
        </w:rPr>
        <w:t xml:space="preserve">1 </w:t>
      </w:r>
      <w:r w:rsidRPr="00BD7A75">
        <w:rPr>
          <w:rFonts w:ascii="Avenir Next" w:hAnsi="Avenir Next"/>
          <w:i/>
          <w:iCs/>
          <w:sz w:val="18"/>
          <w:szCs w:val="18"/>
        </w:rPr>
        <w:t>Affiliation One</w:t>
      </w:r>
      <w:r w:rsidRPr="00BD7A75">
        <w:rPr>
          <w:rFonts w:ascii="Avenir Next" w:hAnsi="Avenir Next"/>
          <w:sz w:val="18"/>
          <w:szCs w:val="18"/>
        </w:rPr>
        <w:br/>
      </w:r>
      <w:r w:rsidRPr="00BD7A75">
        <w:rPr>
          <w:rFonts w:ascii="Avenir Next" w:hAnsi="Avenir Next"/>
          <w:sz w:val="18"/>
          <w:szCs w:val="18"/>
          <w:vertAlign w:val="superscript"/>
        </w:rPr>
        <w:t xml:space="preserve">2 </w:t>
      </w:r>
      <w:r w:rsidRPr="00BD7A75">
        <w:rPr>
          <w:rFonts w:ascii="Avenir Next" w:hAnsi="Avenir Next"/>
          <w:i/>
          <w:iCs/>
          <w:sz w:val="18"/>
          <w:szCs w:val="18"/>
        </w:rPr>
        <w:t>Affiliation Two</w:t>
      </w:r>
      <w:r w:rsidRPr="00BD7A75">
        <w:rPr>
          <w:rFonts w:ascii="Avenir Next" w:hAnsi="Avenir Next"/>
          <w:sz w:val="18"/>
          <w:szCs w:val="18"/>
        </w:rPr>
        <w:br/>
      </w:r>
      <w:r w:rsidRPr="00BD7A75">
        <w:rPr>
          <w:rFonts w:ascii="Avenir Next" w:hAnsi="Avenir Next"/>
          <w:sz w:val="18"/>
          <w:szCs w:val="18"/>
          <w:vertAlign w:val="superscript"/>
        </w:rPr>
        <w:t xml:space="preserve">3 </w:t>
      </w:r>
      <w:r w:rsidRPr="00BD7A75">
        <w:rPr>
          <w:rFonts w:ascii="Avenir Next" w:hAnsi="Avenir Next"/>
          <w:i/>
          <w:iCs/>
          <w:sz w:val="18"/>
          <w:szCs w:val="18"/>
        </w:rPr>
        <w:t>Affiliation Three</w:t>
      </w:r>
    </w:p>
    <w:p w14:paraId="5329A39F" w14:textId="77777777" w:rsidR="00FB438D" w:rsidRPr="00BD7A75" w:rsidRDefault="00FB438D" w:rsidP="00556E5E">
      <w:pPr>
        <w:pStyle w:val="Titel"/>
        <w:spacing w:line="276" w:lineRule="auto"/>
        <w:ind w:left="0" w:right="284"/>
        <w:rPr>
          <w:rFonts w:ascii="Avenir Next" w:hAnsi="Avenir Next" w:cs="Arial"/>
          <w:sz w:val="20"/>
          <w:szCs w:val="20"/>
        </w:rPr>
      </w:pPr>
      <w:r w:rsidRPr="00BD7A75">
        <w:rPr>
          <w:rFonts w:ascii="Avenir Next" w:hAnsi="Avenir Next" w:cs="Arial"/>
          <w:sz w:val="20"/>
          <w:szCs w:val="20"/>
        </w:rPr>
        <w:t xml:space="preserve">This project can be assigned to the following Research Units: </w:t>
      </w:r>
      <w:r w:rsidRPr="00BD7A75">
        <w:rPr>
          <w:rFonts w:ascii="Avenir Next" w:hAnsi="Avenir Next" w:cs="Arial"/>
          <w:sz w:val="20"/>
          <w:szCs w:val="20"/>
        </w:rPr>
        <w:br/>
      </w:r>
      <w:r w:rsidRPr="00BD7A75">
        <w:rPr>
          <w:rFonts w:ascii="Avenir Next" w:hAnsi="Avenir Next" w:cs="Arial"/>
          <w:b w:val="0"/>
          <w:bCs w:val="0"/>
          <w:sz w:val="16"/>
          <w:szCs w:val="16"/>
        </w:rPr>
        <w:t>RU-A:</w:t>
      </w:r>
      <w:r w:rsidRPr="00BD7A75">
        <w:rPr>
          <w:rFonts w:ascii="Avenir Next" w:hAnsi="Avenir Next" w:cs="Arial"/>
          <w:sz w:val="20"/>
          <w:szCs w:val="20"/>
        </w:rPr>
        <w:t xml:space="preserve"> </w:t>
      </w:r>
      <w:r w:rsidRPr="00BD7A75">
        <w:rPr>
          <w:rFonts w:ascii="Avenir Next" w:hAnsi="Avenir Next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BD7A75">
        <w:rPr>
          <w:rFonts w:ascii="Avenir Next" w:hAnsi="Avenir Next" w:cs="Arial"/>
          <w:sz w:val="20"/>
          <w:szCs w:val="20"/>
        </w:rPr>
        <w:instrText xml:space="preserve"> FORMCHECKBOX </w:instrText>
      </w:r>
      <w:r w:rsidR="00A531EF">
        <w:rPr>
          <w:rFonts w:ascii="Avenir Next" w:hAnsi="Avenir Next" w:cs="Arial"/>
          <w:sz w:val="20"/>
          <w:szCs w:val="20"/>
        </w:rPr>
      </w:r>
      <w:r w:rsidR="00A531EF">
        <w:rPr>
          <w:rFonts w:ascii="Avenir Next" w:hAnsi="Avenir Next" w:cs="Arial"/>
          <w:sz w:val="20"/>
          <w:szCs w:val="20"/>
        </w:rPr>
        <w:fldChar w:fldCharType="separate"/>
      </w:r>
      <w:r w:rsidRPr="00BD7A75">
        <w:rPr>
          <w:rFonts w:ascii="Avenir Next" w:hAnsi="Avenir Next" w:cs="Arial"/>
          <w:sz w:val="20"/>
          <w:szCs w:val="20"/>
        </w:rPr>
        <w:fldChar w:fldCharType="end"/>
      </w:r>
      <w:bookmarkEnd w:id="2"/>
      <w:r w:rsidRPr="00BD7A75">
        <w:rPr>
          <w:rFonts w:ascii="Avenir Next" w:hAnsi="Avenir Next" w:cs="Arial"/>
          <w:sz w:val="20"/>
          <w:szCs w:val="20"/>
        </w:rPr>
        <w:t xml:space="preserve">     </w:t>
      </w:r>
      <w:r w:rsidRPr="00BD7A75">
        <w:rPr>
          <w:rFonts w:ascii="Avenir Next" w:hAnsi="Avenir Next" w:cs="Arial"/>
          <w:b w:val="0"/>
          <w:bCs w:val="0"/>
          <w:sz w:val="16"/>
          <w:szCs w:val="16"/>
        </w:rPr>
        <w:t>RU-B:</w:t>
      </w:r>
      <w:r w:rsidRPr="00BD7A75">
        <w:rPr>
          <w:rFonts w:ascii="Avenir Next" w:hAnsi="Avenir Next" w:cs="Arial"/>
          <w:sz w:val="20"/>
          <w:szCs w:val="20"/>
        </w:rPr>
        <w:t xml:space="preserve"> </w:t>
      </w:r>
      <w:r w:rsidRPr="00BD7A75">
        <w:rPr>
          <w:rFonts w:ascii="Avenir Next" w:hAnsi="Avenir Next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7A75">
        <w:rPr>
          <w:rFonts w:ascii="Avenir Next" w:hAnsi="Avenir Next" w:cs="Arial"/>
          <w:sz w:val="20"/>
          <w:szCs w:val="20"/>
        </w:rPr>
        <w:instrText xml:space="preserve"> FORMCHECKBOX </w:instrText>
      </w:r>
      <w:r w:rsidR="00A531EF">
        <w:rPr>
          <w:rFonts w:ascii="Avenir Next" w:hAnsi="Avenir Next" w:cs="Arial"/>
          <w:sz w:val="20"/>
          <w:szCs w:val="20"/>
        </w:rPr>
      </w:r>
      <w:r w:rsidR="00A531EF">
        <w:rPr>
          <w:rFonts w:ascii="Avenir Next" w:hAnsi="Avenir Next" w:cs="Arial"/>
          <w:sz w:val="20"/>
          <w:szCs w:val="20"/>
        </w:rPr>
        <w:fldChar w:fldCharType="separate"/>
      </w:r>
      <w:r w:rsidRPr="00BD7A75">
        <w:rPr>
          <w:rFonts w:ascii="Avenir Next" w:hAnsi="Avenir Next" w:cs="Arial"/>
          <w:sz w:val="20"/>
          <w:szCs w:val="20"/>
        </w:rPr>
        <w:fldChar w:fldCharType="end"/>
      </w:r>
      <w:r w:rsidRPr="00BD7A75">
        <w:rPr>
          <w:rFonts w:ascii="Avenir Next" w:hAnsi="Avenir Next" w:cs="Arial"/>
          <w:sz w:val="20"/>
          <w:szCs w:val="20"/>
        </w:rPr>
        <w:t xml:space="preserve">     </w:t>
      </w:r>
      <w:r w:rsidRPr="00BD7A75">
        <w:rPr>
          <w:rFonts w:ascii="Avenir Next" w:hAnsi="Avenir Next" w:cs="Arial"/>
          <w:b w:val="0"/>
          <w:bCs w:val="0"/>
          <w:sz w:val="16"/>
          <w:szCs w:val="16"/>
        </w:rPr>
        <w:t>RU-C:</w:t>
      </w:r>
      <w:r w:rsidRPr="00BD7A75">
        <w:rPr>
          <w:rFonts w:ascii="Avenir Next" w:hAnsi="Avenir Next" w:cs="Arial"/>
          <w:sz w:val="20"/>
          <w:szCs w:val="20"/>
        </w:rPr>
        <w:t xml:space="preserve"> </w:t>
      </w:r>
      <w:r w:rsidRPr="00BD7A75">
        <w:rPr>
          <w:rFonts w:ascii="Avenir Next" w:hAnsi="Avenir Next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7A75">
        <w:rPr>
          <w:rFonts w:ascii="Avenir Next" w:hAnsi="Avenir Next" w:cs="Arial"/>
          <w:sz w:val="20"/>
          <w:szCs w:val="20"/>
        </w:rPr>
        <w:instrText xml:space="preserve"> FORMCHECKBOX </w:instrText>
      </w:r>
      <w:r w:rsidR="00A531EF">
        <w:rPr>
          <w:rFonts w:ascii="Avenir Next" w:hAnsi="Avenir Next" w:cs="Arial"/>
          <w:sz w:val="20"/>
          <w:szCs w:val="20"/>
        </w:rPr>
      </w:r>
      <w:r w:rsidR="00A531EF">
        <w:rPr>
          <w:rFonts w:ascii="Avenir Next" w:hAnsi="Avenir Next" w:cs="Arial"/>
          <w:sz w:val="20"/>
          <w:szCs w:val="20"/>
        </w:rPr>
        <w:fldChar w:fldCharType="separate"/>
      </w:r>
      <w:r w:rsidRPr="00BD7A75">
        <w:rPr>
          <w:rFonts w:ascii="Avenir Next" w:hAnsi="Avenir Next" w:cs="Arial"/>
          <w:sz w:val="20"/>
          <w:szCs w:val="20"/>
        </w:rPr>
        <w:fldChar w:fldCharType="end"/>
      </w:r>
      <w:r w:rsidRPr="00BD7A75">
        <w:rPr>
          <w:rFonts w:ascii="Avenir Next" w:hAnsi="Avenir Next" w:cs="Arial"/>
          <w:sz w:val="20"/>
          <w:szCs w:val="20"/>
        </w:rPr>
        <w:t xml:space="preserve">     </w:t>
      </w:r>
      <w:r w:rsidRPr="00BD7A75">
        <w:rPr>
          <w:rFonts w:ascii="Avenir Next" w:hAnsi="Avenir Next" w:cs="Arial"/>
          <w:b w:val="0"/>
          <w:bCs w:val="0"/>
          <w:sz w:val="16"/>
          <w:szCs w:val="16"/>
        </w:rPr>
        <w:t>RU-D:</w:t>
      </w:r>
      <w:r w:rsidRPr="00BD7A75">
        <w:rPr>
          <w:rFonts w:ascii="Avenir Next" w:hAnsi="Avenir Next" w:cs="Arial"/>
          <w:sz w:val="20"/>
          <w:szCs w:val="20"/>
        </w:rPr>
        <w:t xml:space="preserve"> </w:t>
      </w:r>
      <w:r w:rsidRPr="00BD7A75">
        <w:rPr>
          <w:rFonts w:ascii="Avenir Next" w:hAnsi="Avenir Next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7A75">
        <w:rPr>
          <w:rFonts w:ascii="Avenir Next" w:hAnsi="Avenir Next" w:cs="Arial"/>
          <w:sz w:val="20"/>
          <w:szCs w:val="20"/>
        </w:rPr>
        <w:instrText xml:space="preserve"> FORMCHECKBOX </w:instrText>
      </w:r>
      <w:r w:rsidR="00A531EF">
        <w:rPr>
          <w:rFonts w:ascii="Avenir Next" w:hAnsi="Avenir Next" w:cs="Arial"/>
          <w:sz w:val="20"/>
          <w:szCs w:val="20"/>
        </w:rPr>
      </w:r>
      <w:r w:rsidR="00A531EF">
        <w:rPr>
          <w:rFonts w:ascii="Avenir Next" w:hAnsi="Avenir Next" w:cs="Arial"/>
          <w:sz w:val="20"/>
          <w:szCs w:val="20"/>
        </w:rPr>
        <w:fldChar w:fldCharType="separate"/>
      </w:r>
      <w:r w:rsidRPr="00BD7A75">
        <w:rPr>
          <w:rFonts w:ascii="Avenir Next" w:hAnsi="Avenir Next" w:cs="Arial"/>
          <w:sz w:val="20"/>
          <w:szCs w:val="20"/>
        </w:rPr>
        <w:fldChar w:fldCharType="end"/>
      </w:r>
      <w:r w:rsidRPr="00BD7A75">
        <w:rPr>
          <w:rFonts w:ascii="Avenir Next" w:hAnsi="Avenir Next" w:cs="Arial"/>
          <w:sz w:val="20"/>
          <w:szCs w:val="20"/>
        </w:rPr>
        <w:t xml:space="preserve">     </w:t>
      </w:r>
      <w:r w:rsidRPr="00BD7A75">
        <w:rPr>
          <w:rFonts w:ascii="Avenir Next" w:hAnsi="Avenir Next" w:cs="Arial"/>
          <w:b w:val="0"/>
          <w:bCs w:val="0"/>
          <w:sz w:val="16"/>
          <w:szCs w:val="16"/>
        </w:rPr>
        <w:t>RU-E:</w:t>
      </w:r>
      <w:r w:rsidRPr="00BD7A75">
        <w:rPr>
          <w:rFonts w:ascii="Avenir Next" w:hAnsi="Avenir Next" w:cs="Arial"/>
          <w:sz w:val="20"/>
          <w:szCs w:val="20"/>
        </w:rPr>
        <w:t xml:space="preserve"> </w:t>
      </w:r>
      <w:r w:rsidRPr="00BD7A75">
        <w:rPr>
          <w:rFonts w:ascii="Avenir Next" w:hAnsi="Avenir Next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7A75">
        <w:rPr>
          <w:rFonts w:ascii="Avenir Next" w:hAnsi="Avenir Next" w:cs="Arial"/>
          <w:sz w:val="20"/>
          <w:szCs w:val="20"/>
        </w:rPr>
        <w:instrText xml:space="preserve"> FORMCHECKBOX </w:instrText>
      </w:r>
      <w:r w:rsidR="00A531EF">
        <w:rPr>
          <w:rFonts w:ascii="Avenir Next" w:hAnsi="Avenir Next" w:cs="Arial"/>
          <w:sz w:val="20"/>
          <w:szCs w:val="20"/>
        </w:rPr>
      </w:r>
      <w:r w:rsidR="00A531EF">
        <w:rPr>
          <w:rFonts w:ascii="Avenir Next" w:hAnsi="Avenir Next" w:cs="Arial"/>
          <w:sz w:val="20"/>
          <w:szCs w:val="20"/>
        </w:rPr>
        <w:fldChar w:fldCharType="separate"/>
      </w:r>
      <w:r w:rsidRPr="00BD7A75">
        <w:rPr>
          <w:rFonts w:ascii="Avenir Next" w:hAnsi="Avenir Next" w:cs="Arial"/>
          <w:sz w:val="20"/>
          <w:szCs w:val="20"/>
        </w:rPr>
        <w:fldChar w:fldCharType="end"/>
      </w:r>
      <w:r w:rsidRPr="00BD7A75">
        <w:rPr>
          <w:rFonts w:ascii="Avenir Next" w:hAnsi="Avenir Next" w:cs="Arial"/>
          <w:sz w:val="20"/>
          <w:szCs w:val="20"/>
        </w:rPr>
        <w:t xml:space="preserve">     </w:t>
      </w:r>
      <w:r w:rsidRPr="00BD7A75">
        <w:rPr>
          <w:rFonts w:ascii="Avenir Next" w:hAnsi="Avenir Next" w:cs="Arial"/>
          <w:b w:val="0"/>
          <w:bCs w:val="0"/>
          <w:sz w:val="16"/>
          <w:szCs w:val="16"/>
        </w:rPr>
        <w:t>RU-F:</w:t>
      </w:r>
      <w:r w:rsidRPr="00BD7A75">
        <w:rPr>
          <w:rFonts w:ascii="Avenir Next" w:hAnsi="Avenir Next" w:cs="Arial"/>
          <w:sz w:val="20"/>
          <w:szCs w:val="20"/>
        </w:rPr>
        <w:t xml:space="preserve"> </w:t>
      </w:r>
      <w:r w:rsidRPr="00BD7A75">
        <w:rPr>
          <w:rFonts w:ascii="Avenir Next" w:hAnsi="Avenir Next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7A75">
        <w:rPr>
          <w:rFonts w:ascii="Avenir Next" w:hAnsi="Avenir Next" w:cs="Arial"/>
          <w:sz w:val="20"/>
          <w:szCs w:val="20"/>
        </w:rPr>
        <w:instrText xml:space="preserve"> FORMCHECKBOX </w:instrText>
      </w:r>
      <w:r w:rsidR="00A531EF">
        <w:rPr>
          <w:rFonts w:ascii="Avenir Next" w:hAnsi="Avenir Next" w:cs="Arial"/>
          <w:sz w:val="20"/>
          <w:szCs w:val="20"/>
        </w:rPr>
      </w:r>
      <w:r w:rsidR="00A531EF">
        <w:rPr>
          <w:rFonts w:ascii="Avenir Next" w:hAnsi="Avenir Next" w:cs="Arial"/>
          <w:sz w:val="20"/>
          <w:szCs w:val="20"/>
        </w:rPr>
        <w:fldChar w:fldCharType="separate"/>
      </w:r>
      <w:r w:rsidRPr="00BD7A75">
        <w:rPr>
          <w:rFonts w:ascii="Avenir Next" w:hAnsi="Avenir Next" w:cs="Arial"/>
          <w:sz w:val="20"/>
          <w:szCs w:val="20"/>
        </w:rPr>
        <w:fldChar w:fldCharType="end"/>
      </w:r>
      <w:r w:rsidRPr="00BD7A75">
        <w:rPr>
          <w:rFonts w:ascii="Avenir Next" w:hAnsi="Avenir Next" w:cs="Arial"/>
          <w:sz w:val="20"/>
          <w:szCs w:val="20"/>
        </w:rPr>
        <w:t xml:space="preserve">     </w:t>
      </w:r>
      <w:r w:rsidRPr="00BD7A75">
        <w:rPr>
          <w:rFonts w:ascii="Avenir Next" w:hAnsi="Avenir Next" w:cs="Arial"/>
          <w:b w:val="0"/>
          <w:bCs w:val="0"/>
          <w:sz w:val="16"/>
          <w:szCs w:val="16"/>
        </w:rPr>
        <w:t>RU-G:</w:t>
      </w:r>
      <w:r w:rsidRPr="00BD7A75">
        <w:rPr>
          <w:rFonts w:ascii="Avenir Next" w:hAnsi="Avenir Next" w:cs="Arial"/>
          <w:sz w:val="20"/>
          <w:szCs w:val="20"/>
        </w:rPr>
        <w:t xml:space="preserve"> </w:t>
      </w:r>
      <w:r w:rsidRPr="00BD7A75">
        <w:rPr>
          <w:rFonts w:ascii="Avenir Next" w:hAnsi="Avenir Next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7A75">
        <w:rPr>
          <w:rFonts w:ascii="Avenir Next" w:hAnsi="Avenir Next" w:cs="Arial"/>
          <w:sz w:val="20"/>
          <w:szCs w:val="20"/>
        </w:rPr>
        <w:instrText xml:space="preserve"> FORMCHECKBOX </w:instrText>
      </w:r>
      <w:r w:rsidR="00A531EF">
        <w:rPr>
          <w:rFonts w:ascii="Avenir Next" w:hAnsi="Avenir Next" w:cs="Arial"/>
          <w:sz w:val="20"/>
          <w:szCs w:val="20"/>
        </w:rPr>
      </w:r>
      <w:r w:rsidR="00A531EF">
        <w:rPr>
          <w:rFonts w:ascii="Avenir Next" w:hAnsi="Avenir Next" w:cs="Arial"/>
          <w:sz w:val="20"/>
          <w:szCs w:val="20"/>
        </w:rPr>
        <w:fldChar w:fldCharType="separate"/>
      </w:r>
      <w:r w:rsidRPr="00BD7A75">
        <w:rPr>
          <w:rFonts w:ascii="Avenir Next" w:hAnsi="Avenir Next" w:cs="Arial"/>
          <w:sz w:val="20"/>
          <w:szCs w:val="20"/>
        </w:rPr>
        <w:fldChar w:fldCharType="end"/>
      </w:r>
    </w:p>
    <w:p w14:paraId="7F76FB60" w14:textId="0CA68262" w:rsidR="002F0727" w:rsidRPr="00BD7A75" w:rsidRDefault="00FB438D" w:rsidP="00556E5E">
      <w:pPr>
        <w:pStyle w:val="Titel"/>
        <w:spacing w:before="301" w:line="276" w:lineRule="auto"/>
        <w:ind w:left="0" w:right="284"/>
        <w:rPr>
          <w:rFonts w:ascii="Avenir Next" w:hAnsi="Avenir Next" w:cs="Arial"/>
          <w:b w:val="0"/>
          <w:bCs w:val="0"/>
          <w:spacing w:val="-8"/>
          <w:sz w:val="18"/>
          <w:szCs w:val="18"/>
        </w:rPr>
      </w:pPr>
      <w:r w:rsidRPr="00BD7A75">
        <w:rPr>
          <w:rFonts w:ascii="Avenir Next" w:hAnsi="Avenir Next" w:cs="Arial"/>
          <w:spacing w:val="-8"/>
          <w:sz w:val="24"/>
          <w:szCs w:val="24"/>
        </w:rPr>
        <w:t xml:space="preserve">Abstract </w:t>
      </w:r>
      <w:r w:rsidRPr="00BD7A75">
        <w:rPr>
          <w:rFonts w:ascii="Avenir Next" w:hAnsi="Avenir Next" w:cs="Arial"/>
          <w:spacing w:val="-8"/>
          <w:sz w:val="24"/>
          <w:szCs w:val="24"/>
        </w:rPr>
        <w:br/>
      </w:r>
      <w:r w:rsidR="00695DA6" w:rsidRPr="00BD7A75">
        <w:rPr>
          <w:rFonts w:ascii="Avenir Next" w:hAnsi="Avenir Next" w:cs="Arial"/>
          <w:b w:val="0"/>
          <w:bCs w:val="0"/>
          <w:spacing w:val="-8"/>
          <w:sz w:val="18"/>
          <w:szCs w:val="18"/>
        </w:rPr>
        <w:t xml:space="preserve">Please summarize in 4-5 sentences the essence of your research project. What is it all about, what is new, and why is it a project with high-risk and high-gain? Colleagues who are not experts in your field should be able to grasp the main idea of your proposal. </w:t>
      </w:r>
      <w:bookmarkStart w:id="3" w:name="_Hlk178168200"/>
    </w:p>
    <w:bookmarkEnd w:id="3"/>
    <w:p w14:paraId="1296924E" w14:textId="77777777" w:rsidR="002F0727" w:rsidRPr="00BD7A75" w:rsidRDefault="002F0727" w:rsidP="00556E5E">
      <w:pPr>
        <w:spacing w:line="276" w:lineRule="auto"/>
        <w:ind w:right="284"/>
        <w:rPr>
          <w:rFonts w:ascii="Avenir Next" w:hAnsi="Avenir Next"/>
          <w:b/>
          <w:spacing w:val="-2"/>
          <w:sz w:val="24"/>
          <w:szCs w:val="21"/>
        </w:rPr>
      </w:pPr>
    </w:p>
    <w:p w14:paraId="35777AB3" w14:textId="77777777" w:rsidR="00C50447" w:rsidRPr="00BD7A75" w:rsidRDefault="00C50447" w:rsidP="00556E5E">
      <w:pPr>
        <w:spacing w:line="276" w:lineRule="auto"/>
        <w:ind w:right="284"/>
        <w:rPr>
          <w:rFonts w:ascii="Avenir Next" w:hAnsi="Avenir Next"/>
          <w:b/>
          <w:spacing w:val="-2"/>
          <w:sz w:val="24"/>
          <w:szCs w:val="21"/>
        </w:rPr>
      </w:pPr>
      <w:r w:rsidRPr="00BD7A75">
        <w:rPr>
          <w:rFonts w:ascii="Avenir Next" w:hAnsi="Avenir Next"/>
          <w:b/>
          <w:spacing w:val="-2"/>
          <w:sz w:val="24"/>
          <w:szCs w:val="21"/>
        </w:rPr>
        <w:t>Research Proposal</w:t>
      </w:r>
    </w:p>
    <w:p w14:paraId="122B7A62" w14:textId="25931415" w:rsidR="00556E5E" w:rsidRPr="00BD7A75" w:rsidRDefault="00695DA6" w:rsidP="00E817A7">
      <w:pPr>
        <w:spacing w:line="276" w:lineRule="auto"/>
        <w:ind w:right="284"/>
        <w:rPr>
          <w:rFonts w:ascii="Avenir Next" w:hAnsi="Avenir Next"/>
          <w:b/>
          <w:spacing w:val="-2"/>
          <w:sz w:val="18"/>
          <w:szCs w:val="15"/>
        </w:rPr>
      </w:pPr>
      <w:r w:rsidRPr="00BD7A75">
        <w:rPr>
          <w:rFonts w:ascii="Avenir Next" w:hAnsi="Avenir Next"/>
          <w:bCs/>
          <w:spacing w:val="-2"/>
          <w:sz w:val="18"/>
          <w:szCs w:val="15"/>
        </w:rPr>
        <w:t xml:space="preserve">Here you have a bit more space to explain your research project in more detail. Figures or illustrations as well as references [1] to preparatory or related work are welcome. </w:t>
      </w:r>
      <w:r w:rsidRPr="00BD7A75">
        <w:rPr>
          <w:rFonts w:ascii="Avenir Next" w:hAnsi="Avenir Next"/>
          <w:b/>
          <w:spacing w:val="-2"/>
          <w:sz w:val="18"/>
          <w:szCs w:val="15"/>
        </w:rPr>
        <w:t xml:space="preserve">Please keep the whole application to </w:t>
      </w:r>
      <w:r w:rsidRPr="00BD7A75">
        <w:rPr>
          <w:rFonts w:ascii="Avenir Next" w:hAnsi="Avenir Next"/>
          <w:b/>
          <w:color w:val="FF0000"/>
          <w:spacing w:val="-2"/>
          <w:sz w:val="18"/>
          <w:szCs w:val="15"/>
        </w:rPr>
        <w:t>two pages max</w:t>
      </w:r>
      <w:r w:rsidRPr="00BD7A75">
        <w:rPr>
          <w:rFonts w:ascii="Avenir Next" w:hAnsi="Avenir Next"/>
          <w:b/>
          <w:spacing w:val="-2"/>
          <w:sz w:val="18"/>
          <w:szCs w:val="15"/>
        </w:rPr>
        <w:t>!</w:t>
      </w:r>
    </w:p>
    <w:p w14:paraId="16762619" w14:textId="77777777" w:rsidR="00E817A7" w:rsidRPr="00BD7A75" w:rsidRDefault="00E817A7" w:rsidP="00E817A7">
      <w:pPr>
        <w:spacing w:line="276" w:lineRule="auto"/>
        <w:ind w:right="284"/>
        <w:rPr>
          <w:rFonts w:ascii="Avenir Next" w:hAnsi="Avenir Next"/>
          <w:b/>
          <w:spacing w:val="-2"/>
          <w:w w:val="105"/>
          <w:sz w:val="24"/>
          <w:szCs w:val="21"/>
        </w:rPr>
      </w:pPr>
    </w:p>
    <w:p w14:paraId="72FA3BCD" w14:textId="4599AE34" w:rsidR="004E5860" w:rsidRPr="00BD7A75" w:rsidRDefault="004E5860" w:rsidP="00E817A7">
      <w:pPr>
        <w:pStyle w:val="Textkrper"/>
        <w:spacing w:before="122"/>
        <w:rPr>
          <w:rFonts w:ascii="Avenir Next" w:hAnsi="Avenir Next"/>
          <w:b/>
          <w:bCs/>
        </w:rPr>
      </w:pPr>
      <w:r w:rsidRPr="00BD7A75">
        <w:rPr>
          <w:rFonts w:ascii="Avenir Next" w:hAnsi="Avenir Next"/>
          <w:b/>
          <w:bCs/>
        </w:rPr>
        <w:t xml:space="preserve">Connection to MCQST Research </w:t>
      </w:r>
      <w:r w:rsidR="00BD7A75" w:rsidRPr="00BD7A75">
        <w:rPr>
          <w:rFonts w:ascii="Avenir Next" w:hAnsi="Avenir Next"/>
          <w:b/>
          <w:bCs/>
        </w:rPr>
        <w:t>Program</w:t>
      </w:r>
    </w:p>
    <w:p w14:paraId="5BD97B1D" w14:textId="1DD868DD" w:rsidR="00E705BB" w:rsidRPr="00BD7A75" w:rsidRDefault="00E817A7" w:rsidP="004515A3">
      <w:pPr>
        <w:pStyle w:val="Textkrper"/>
        <w:spacing w:before="122"/>
        <w:rPr>
          <w:rFonts w:ascii="Avenir Next" w:hAnsi="Avenir Next"/>
          <w:sz w:val="18"/>
          <w:szCs w:val="18"/>
        </w:rPr>
      </w:pPr>
      <w:r w:rsidRPr="00BD7A75">
        <w:rPr>
          <w:rFonts w:ascii="Avenir Next" w:hAnsi="Avenir Next"/>
          <w:sz w:val="18"/>
          <w:szCs w:val="18"/>
        </w:rPr>
        <w:t>Please explain how the project is related to the MCQST research p</w:t>
      </w:r>
      <w:r w:rsidR="00BD7A75" w:rsidRPr="00BD7A75">
        <w:rPr>
          <w:rFonts w:ascii="Avenir Next" w:hAnsi="Avenir Next"/>
          <w:sz w:val="18"/>
          <w:szCs w:val="18"/>
        </w:rPr>
        <w:t>rogram</w:t>
      </w:r>
      <w:r w:rsidRPr="00BD7A75">
        <w:rPr>
          <w:rFonts w:ascii="Avenir Next" w:hAnsi="Avenir Next"/>
          <w:sz w:val="18"/>
          <w:szCs w:val="18"/>
        </w:rPr>
        <w:t xml:space="preserve"> in which </w:t>
      </w:r>
      <w:r w:rsidRPr="00BD7A75">
        <w:rPr>
          <w:rFonts w:ascii="Avenir Next" w:hAnsi="Avenir Next"/>
          <w:b/>
          <w:bCs/>
          <w:color w:val="00B050"/>
          <w:sz w:val="18"/>
          <w:szCs w:val="18"/>
        </w:rPr>
        <w:t>entanglement</w:t>
      </w:r>
      <w:r w:rsidRPr="00BD7A75">
        <w:rPr>
          <w:rFonts w:ascii="Avenir Next" w:hAnsi="Avenir Next"/>
          <w:color w:val="00B050"/>
          <w:sz w:val="18"/>
          <w:szCs w:val="18"/>
        </w:rPr>
        <w:t xml:space="preserve"> </w:t>
      </w:r>
      <w:r w:rsidRPr="00BD7A75">
        <w:rPr>
          <w:rFonts w:ascii="Avenir Next" w:hAnsi="Avenir Next"/>
          <w:sz w:val="18"/>
          <w:szCs w:val="18"/>
        </w:rPr>
        <w:t>is an essential ingredient</w:t>
      </w:r>
      <w:r w:rsidR="004E5860" w:rsidRPr="00BD7A75">
        <w:rPr>
          <w:rFonts w:ascii="Avenir Next" w:hAnsi="Avenir Next"/>
          <w:sz w:val="18"/>
          <w:szCs w:val="18"/>
        </w:rPr>
        <w:t xml:space="preserve">. </w:t>
      </w:r>
      <w:r w:rsidR="00F6039F" w:rsidRPr="00BD7A75">
        <w:rPr>
          <w:rFonts w:ascii="Avenir Next" w:hAnsi="Avenir Next"/>
          <w:sz w:val="18"/>
          <w:szCs w:val="18"/>
        </w:rPr>
        <w:t xml:space="preserve">In some cases, the reference to </w:t>
      </w:r>
      <w:r w:rsidR="009729AF">
        <w:rPr>
          <w:rFonts w:ascii="Avenir Next" w:hAnsi="Avenir Next"/>
          <w:sz w:val="18"/>
          <w:szCs w:val="18"/>
        </w:rPr>
        <w:t>quantum science and MCQST</w:t>
      </w:r>
      <w:r w:rsidR="00F6039F" w:rsidRPr="00BD7A75">
        <w:rPr>
          <w:rFonts w:ascii="Avenir Next" w:hAnsi="Avenir Next"/>
          <w:sz w:val="18"/>
          <w:szCs w:val="18"/>
        </w:rPr>
        <w:t xml:space="preserve"> may not be </w:t>
      </w:r>
      <w:r w:rsidR="00BD7A75" w:rsidRPr="00BD7A75">
        <w:rPr>
          <w:rFonts w:ascii="Avenir Next" w:hAnsi="Avenir Next"/>
          <w:sz w:val="18"/>
          <w:szCs w:val="18"/>
        </w:rPr>
        <w:t>obvious</w:t>
      </w:r>
      <w:r w:rsidR="00F6039F" w:rsidRPr="00BD7A75">
        <w:rPr>
          <w:rFonts w:ascii="Avenir Next" w:hAnsi="Avenir Next"/>
          <w:sz w:val="18"/>
          <w:szCs w:val="18"/>
        </w:rPr>
        <w:t xml:space="preserve"> to the Executive Committee, particularly if no one from the research field is present to explain it. </w:t>
      </w:r>
      <w:r w:rsidR="00747721" w:rsidRPr="00BD7A75">
        <w:rPr>
          <w:rFonts w:ascii="Avenir Next" w:hAnsi="Avenir Next"/>
          <w:sz w:val="18"/>
          <w:szCs w:val="18"/>
        </w:rPr>
        <w:t xml:space="preserve">Please clearly outline the </w:t>
      </w:r>
      <w:r w:rsidR="00BD7A75" w:rsidRPr="00BD7A75">
        <w:rPr>
          <w:rFonts w:ascii="Avenir Next" w:hAnsi="Avenir Next"/>
          <w:sz w:val="18"/>
          <w:szCs w:val="18"/>
        </w:rPr>
        <w:t xml:space="preserve">importance of the project for advances in fundamental research. Making this connection to basic research is of high importance for projects focused on technology development. </w:t>
      </w:r>
    </w:p>
    <w:p w14:paraId="0D4EB99A" w14:textId="77777777" w:rsidR="00BD7A75" w:rsidRPr="00BD7A75" w:rsidRDefault="00BD7A75" w:rsidP="004515A3">
      <w:pPr>
        <w:pStyle w:val="Textkrper"/>
        <w:spacing w:before="122"/>
        <w:rPr>
          <w:rFonts w:ascii="Avenir Next" w:hAnsi="Avenir Next"/>
          <w:sz w:val="18"/>
          <w:szCs w:val="18"/>
        </w:rPr>
      </w:pPr>
    </w:p>
    <w:p w14:paraId="6CF66708" w14:textId="704D2587" w:rsidR="001F3F6F" w:rsidRPr="00BD7A75" w:rsidRDefault="00C50447" w:rsidP="00747721">
      <w:pPr>
        <w:pStyle w:val="Textkrper"/>
        <w:spacing w:before="122" w:line="276" w:lineRule="auto"/>
        <w:rPr>
          <w:rFonts w:ascii="Avenir Next" w:hAnsi="Avenir Next"/>
          <w:spacing w:val="-2"/>
          <w:sz w:val="18"/>
          <w:szCs w:val="18"/>
        </w:rPr>
      </w:pPr>
      <w:r w:rsidRPr="00BD7A75">
        <w:rPr>
          <w:rFonts w:ascii="Avenir Next" w:hAnsi="Avenir Next"/>
          <w:b/>
          <w:spacing w:val="-4"/>
          <w:szCs w:val="22"/>
        </w:rPr>
        <w:t>Financial</w:t>
      </w:r>
      <w:r w:rsidRPr="00BD7A75">
        <w:rPr>
          <w:rFonts w:ascii="Avenir Next" w:hAnsi="Avenir Next"/>
          <w:b/>
          <w:spacing w:val="-7"/>
          <w:szCs w:val="22"/>
        </w:rPr>
        <w:t xml:space="preserve"> </w:t>
      </w:r>
      <w:r w:rsidRPr="00BD7A75">
        <w:rPr>
          <w:rFonts w:ascii="Avenir Next" w:hAnsi="Avenir Next"/>
          <w:b/>
          <w:spacing w:val="-4"/>
          <w:w w:val="105"/>
          <w:szCs w:val="22"/>
        </w:rPr>
        <w:t>Plan</w:t>
      </w:r>
      <w:r w:rsidR="00AE0E04" w:rsidRPr="00BD7A75">
        <w:rPr>
          <w:rFonts w:ascii="Avenir Next" w:hAnsi="Avenir Next"/>
          <w:b/>
          <w:spacing w:val="-4"/>
          <w:w w:val="105"/>
          <w:szCs w:val="22"/>
        </w:rPr>
        <w:br/>
      </w:r>
      <w:r w:rsidR="00AE0E04" w:rsidRPr="00BD7A75">
        <w:rPr>
          <w:rFonts w:ascii="Avenir Next" w:hAnsi="Avenir Next"/>
          <w:sz w:val="18"/>
          <w:szCs w:val="18"/>
        </w:rPr>
        <w:t>Please</w:t>
      </w:r>
      <w:r w:rsidR="00AE0E04" w:rsidRPr="00BD7A75">
        <w:rPr>
          <w:rFonts w:ascii="Avenir Next" w:hAnsi="Avenir Next"/>
          <w:spacing w:val="-5"/>
          <w:sz w:val="18"/>
          <w:szCs w:val="18"/>
        </w:rPr>
        <w:t xml:space="preserve"> </w:t>
      </w:r>
      <w:r w:rsidR="00556E5E" w:rsidRPr="00BD7A75">
        <w:rPr>
          <w:rFonts w:ascii="Avenir Next" w:hAnsi="Avenir Next"/>
          <w:sz w:val="18"/>
          <w:szCs w:val="18"/>
        </w:rPr>
        <w:t>detail here</w:t>
      </w:r>
      <w:r w:rsidR="00AE0E04" w:rsidRPr="00BD7A75">
        <w:rPr>
          <w:rFonts w:ascii="Avenir Next" w:hAnsi="Avenir Next"/>
          <w:spacing w:val="-1"/>
          <w:sz w:val="18"/>
          <w:szCs w:val="18"/>
        </w:rPr>
        <w:t xml:space="preserve"> </w:t>
      </w:r>
      <w:r w:rsidR="00AE0E04" w:rsidRPr="00BD7A75">
        <w:rPr>
          <w:rFonts w:ascii="Avenir Next" w:hAnsi="Avenir Next"/>
          <w:sz w:val="18"/>
          <w:szCs w:val="18"/>
        </w:rPr>
        <w:t>how</w:t>
      </w:r>
      <w:r w:rsidR="00AE0E04" w:rsidRPr="00BD7A75">
        <w:rPr>
          <w:rFonts w:ascii="Avenir Next" w:hAnsi="Avenir Next"/>
          <w:spacing w:val="-2"/>
          <w:sz w:val="18"/>
          <w:szCs w:val="18"/>
        </w:rPr>
        <w:t xml:space="preserve"> </w:t>
      </w:r>
      <w:r w:rsidR="00AE0E04" w:rsidRPr="00BD7A75">
        <w:rPr>
          <w:rFonts w:ascii="Avenir Next" w:hAnsi="Avenir Next"/>
          <w:sz w:val="18"/>
          <w:szCs w:val="18"/>
        </w:rPr>
        <w:t>you</w:t>
      </w:r>
      <w:r w:rsidR="00AE0E04" w:rsidRPr="00BD7A75">
        <w:rPr>
          <w:rFonts w:ascii="Avenir Next" w:hAnsi="Avenir Next"/>
          <w:spacing w:val="-3"/>
          <w:sz w:val="18"/>
          <w:szCs w:val="18"/>
        </w:rPr>
        <w:t xml:space="preserve"> </w:t>
      </w:r>
      <w:r w:rsidR="00AE0E04" w:rsidRPr="00BD7A75">
        <w:rPr>
          <w:rFonts w:ascii="Avenir Next" w:hAnsi="Avenir Next"/>
          <w:sz w:val="18"/>
          <w:szCs w:val="18"/>
        </w:rPr>
        <w:t>plan</w:t>
      </w:r>
      <w:r w:rsidR="00AE0E04" w:rsidRPr="00BD7A75">
        <w:rPr>
          <w:rFonts w:ascii="Avenir Next" w:hAnsi="Avenir Next"/>
          <w:spacing w:val="-2"/>
          <w:sz w:val="18"/>
          <w:szCs w:val="18"/>
        </w:rPr>
        <w:t xml:space="preserve"> </w:t>
      </w:r>
      <w:r w:rsidR="00AE0E04" w:rsidRPr="00BD7A75">
        <w:rPr>
          <w:rFonts w:ascii="Avenir Next" w:hAnsi="Avenir Next"/>
          <w:sz w:val="18"/>
          <w:szCs w:val="18"/>
        </w:rPr>
        <w:t>to</w:t>
      </w:r>
      <w:r w:rsidR="00AE0E04" w:rsidRPr="00BD7A75">
        <w:rPr>
          <w:rFonts w:ascii="Avenir Next" w:hAnsi="Avenir Next"/>
          <w:spacing w:val="-3"/>
          <w:sz w:val="18"/>
          <w:szCs w:val="18"/>
        </w:rPr>
        <w:t xml:space="preserve"> </w:t>
      </w:r>
      <w:r w:rsidR="00AE0E04" w:rsidRPr="00BD7A75">
        <w:rPr>
          <w:rFonts w:ascii="Avenir Next" w:hAnsi="Avenir Next"/>
          <w:sz w:val="18"/>
          <w:szCs w:val="18"/>
        </w:rPr>
        <w:t>use</w:t>
      </w:r>
      <w:r w:rsidR="00AE0E04" w:rsidRPr="00BD7A75">
        <w:rPr>
          <w:rFonts w:ascii="Avenir Next" w:hAnsi="Avenir Next"/>
          <w:spacing w:val="-2"/>
          <w:sz w:val="18"/>
          <w:szCs w:val="18"/>
        </w:rPr>
        <w:t xml:space="preserve"> </w:t>
      </w:r>
      <w:r w:rsidR="00AE0E04" w:rsidRPr="00BD7A75">
        <w:rPr>
          <w:rFonts w:ascii="Avenir Next" w:hAnsi="Avenir Next"/>
          <w:sz w:val="18"/>
          <w:szCs w:val="18"/>
        </w:rPr>
        <w:t>the</w:t>
      </w:r>
      <w:r w:rsidR="00AE0E04" w:rsidRPr="00BD7A75">
        <w:rPr>
          <w:rFonts w:ascii="Avenir Next" w:hAnsi="Avenir Next"/>
          <w:spacing w:val="-3"/>
          <w:sz w:val="18"/>
          <w:szCs w:val="18"/>
        </w:rPr>
        <w:t xml:space="preserve"> </w:t>
      </w:r>
      <w:r w:rsidR="00AE0E04" w:rsidRPr="00BD7A75">
        <w:rPr>
          <w:rFonts w:ascii="Avenir Next" w:hAnsi="Avenir Next"/>
          <w:sz w:val="18"/>
          <w:szCs w:val="18"/>
        </w:rPr>
        <w:t>requested</w:t>
      </w:r>
      <w:r w:rsidR="00AE0E04" w:rsidRPr="00BD7A75">
        <w:rPr>
          <w:rFonts w:ascii="Avenir Next" w:hAnsi="Avenir Next"/>
          <w:spacing w:val="-2"/>
          <w:sz w:val="18"/>
          <w:szCs w:val="18"/>
        </w:rPr>
        <w:t xml:space="preserve"> </w:t>
      </w:r>
      <w:r w:rsidR="00556E5E" w:rsidRPr="00BD7A75">
        <w:rPr>
          <w:rFonts w:ascii="Avenir Next" w:hAnsi="Avenir Next"/>
          <w:spacing w:val="-2"/>
          <w:sz w:val="18"/>
          <w:szCs w:val="18"/>
        </w:rPr>
        <w:t>funds</w:t>
      </w:r>
      <w:r w:rsidR="00AE0E04" w:rsidRPr="00BD7A75">
        <w:rPr>
          <w:rFonts w:ascii="Avenir Next" w:hAnsi="Avenir Next"/>
          <w:spacing w:val="-2"/>
          <w:sz w:val="18"/>
          <w:szCs w:val="18"/>
        </w:rPr>
        <w:t>.</w:t>
      </w:r>
      <w:r w:rsidR="00747721" w:rsidRPr="00BD7A75">
        <w:rPr>
          <w:rFonts w:ascii="Avenir Next" w:hAnsi="Avenir Next"/>
          <w:spacing w:val="-2"/>
          <w:sz w:val="18"/>
          <w:szCs w:val="18"/>
        </w:rPr>
        <w:br/>
      </w:r>
      <w:r w:rsidR="00747721" w:rsidRPr="00BD7A75">
        <w:rPr>
          <w:rFonts w:ascii="Avenir Next" w:hAnsi="Avenir Next"/>
          <w:b/>
          <w:spacing w:val="-8"/>
          <w:w w:val="105"/>
          <w:szCs w:val="22"/>
        </w:rPr>
        <w:br/>
      </w:r>
      <w:r w:rsidRPr="00BD7A75">
        <w:rPr>
          <w:rFonts w:ascii="Avenir Next" w:hAnsi="Avenir Next"/>
          <w:b/>
          <w:spacing w:val="-8"/>
          <w:w w:val="105"/>
          <w:szCs w:val="22"/>
        </w:rPr>
        <w:t>Re</w:t>
      </w:r>
      <w:r w:rsidR="00AE0E04" w:rsidRPr="00BD7A75">
        <w:rPr>
          <w:rFonts w:ascii="Avenir Next" w:hAnsi="Avenir Next"/>
          <w:b/>
          <w:spacing w:val="-8"/>
          <w:w w:val="105"/>
          <w:szCs w:val="22"/>
        </w:rPr>
        <w:t>ferences</w:t>
      </w:r>
      <w:r w:rsidR="00747721" w:rsidRPr="00BD7A75">
        <w:rPr>
          <w:rFonts w:ascii="Avenir Next" w:hAnsi="Avenir Next"/>
          <w:b/>
          <w:spacing w:val="-8"/>
          <w:w w:val="105"/>
          <w:szCs w:val="22"/>
        </w:rPr>
        <w:br/>
      </w:r>
      <w:r w:rsidR="00AE0E04" w:rsidRPr="00BD7A75">
        <w:rPr>
          <w:rFonts w:ascii="Avenir Next" w:hAnsi="Avenir Next"/>
          <w:bCs/>
          <w:spacing w:val="-2"/>
          <w:sz w:val="18"/>
          <w:szCs w:val="15"/>
        </w:rPr>
        <w:t xml:space="preserve">[1] First author, second </w:t>
      </w:r>
      <w:r w:rsidR="00B94DEE" w:rsidRPr="00BD7A75">
        <w:rPr>
          <w:rFonts w:ascii="Avenir Next" w:hAnsi="Avenir Next"/>
          <w:bCs/>
          <w:spacing w:val="-2"/>
          <w:sz w:val="18"/>
          <w:szCs w:val="15"/>
        </w:rPr>
        <w:t>author, …</w:t>
      </w:r>
      <w:r w:rsidR="00AE0E04" w:rsidRPr="00BD7A75">
        <w:rPr>
          <w:rFonts w:ascii="Avenir Next" w:hAnsi="Avenir Next"/>
          <w:bCs/>
          <w:spacing w:val="-2"/>
          <w:sz w:val="18"/>
          <w:szCs w:val="15"/>
        </w:rPr>
        <w:t xml:space="preserve">, last author, </w:t>
      </w:r>
      <w:r w:rsidR="00556E5E" w:rsidRPr="00BD7A75">
        <w:rPr>
          <w:rFonts w:ascii="Avenir Next" w:hAnsi="Avenir Next"/>
          <w:bCs/>
          <w:spacing w:val="-2"/>
          <w:sz w:val="18"/>
          <w:szCs w:val="15"/>
        </w:rPr>
        <w:t>Name of the j</w:t>
      </w:r>
      <w:r w:rsidR="00AE0E04" w:rsidRPr="00BD7A75">
        <w:rPr>
          <w:rFonts w:ascii="Avenir Next" w:hAnsi="Avenir Next"/>
          <w:bCs/>
          <w:spacing w:val="-2"/>
          <w:sz w:val="18"/>
          <w:szCs w:val="15"/>
        </w:rPr>
        <w:t>ournal #</w:t>
      </w:r>
      <w:r w:rsidR="00556E5E" w:rsidRPr="00BD7A75">
        <w:rPr>
          <w:rFonts w:ascii="Avenir Next" w:hAnsi="Avenir Next"/>
          <w:bCs/>
          <w:spacing w:val="-2"/>
          <w:sz w:val="18"/>
          <w:szCs w:val="15"/>
        </w:rPr>
        <w:t>no</w:t>
      </w:r>
      <w:r w:rsidR="00AE0E04" w:rsidRPr="00BD7A75">
        <w:rPr>
          <w:rFonts w:ascii="Avenir Next" w:hAnsi="Avenir Next"/>
          <w:bCs/>
          <w:spacing w:val="-2"/>
          <w:sz w:val="18"/>
          <w:szCs w:val="15"/>
        </w:rPr>
        <w:t>, #page (publication year).</w:t>
      </w:r>
    </w:p>
    <w:p w14:paraId="1CA34E8A" w14:textId="19D8E066" w:rsidR="00BD7A75" w:rsidRPr="00BD7A75" w:rsidRDefault="00BD7A75">
      <w:pPr>
        <w:rPr>
          <w:rFonts w:ascii="Avenir Next" w:hAnsi="Avenir Next"/>
          <w:bCs/>
          <w:spacing w:val="-2"/>
          <w:sz w:val="18"/>
          <w:szCs w:val="15"/>
        </w:rPr>
      </w:pPr>
      <w:r w:rsidRPr="00BD7A75">
        <w:rPr>
          <w:rFonts w:ascii="Avenir Next" w:hAnsi="Avenir Next"/>
          <w:bCs/>
          <w:spacing w:val="-2"/>
          <w:sz w:val="18"/>
          <w:szCs w:val="15"/>
        </w:rPr>
        <w:br w:type="page"/>
      </w:r>
    </w:p>
    <w:p w14:paraId="3025623A" w14:textId="77777777" w:rsidR="00747721" w:rsidRPr="00BD7A75" w:rsidRDefault="00747721" w:rsidP="00556E5E">
      <w:pPr>
        <w:spacing w:before="160" w:line="276" w:lineRule="auto"/>
        <w:rPr>
          <w:rFonts w:ascii="Avenir Next" w:hAnsi="Avenir Next"/>
          <w:bCs/>
          <w:spacing w:val="-2"/>
          <w:sz w:val="18"/>
          <w:szCs w:val="15"/>
        </w:rPr>
      </w:pPr>
    </w:p>
    <w:p w14:paraId="4F2E6126" w14:textId="56B83A7B" w:rsidR="001F3F6F" w:rsidRPr="00BD7A75" w:rsidRDefault="004515A3" w:rsidP="00556E5E">
      <w:pPr>
        <w:spacing w:before="160" w:line="276" w:lineRule="auto"/>
        <w:rPr>
          <w:rFonts w:ascii="Avenir Next" w:hAnsi="Avenir Next"/>
          <w:sz w:val="20"/>
          <w:szCs w:val="20"/>
        </w:rPr>
      </w:pPr>
      <w:r w:rsidRPr="00BD7A75">
        <w:rPr>
          <w:rFonts w:ascii="Avenir Next" w:hAnsi="Avenir Next"/>
          <w:sz w:val="20"/>
          <w:szCs w:val="20"/>
        </w:rPr>
        <w:t>APPENDIX</w:t>
      </w:r>
    </w:p>
    <w:p w14:paraId="7D14AADF" w14:textId="1A610CCF" w:rsidR="001F3F6F" w:rsidRPr="00BD7A75" w:rsidRDefault="001F3F6F" w:rsidP="00556E5E">
      <w:pPr>
        <w:spacing w:before="160" w:line="276" w:lineRule="auto"/>
        <w:rPr>
          <w:rFonts w:ascii="Avenir Next" w:hAnsi="Avenir Next"/>
          <w:b/>
          <w:bCs/>
        </w:rPr>
      </w:pPr>
      <w:r w:rsidRPr="00BD7A75">
        <w:rPr>
          <w:rFonts w:ascii="Avenir Next" w:hAnsi="Avenir Next"/>
          <w:b/>
          <w:bCs/>
        </w:rPr>
        <w:t>Funding Criteria</w:t>
      </w:r>
    </w:p>
    <w:p w14:paraId="1487F67B" w14:textId="77777777" w:rsidR="00BD7A75" w:rsidRPr="00BD7A75" w:rsidRDefault="00BD7A75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Cs/>
          <w:sz w:val="21"/>
          <w:szCs w:val="21"/>
        </w:rPr>
        <w:t>Maximum funding amount: 50k.</w:t>
      </w:r>
    </w:p>
    <w:p w14:paraId="3F07785E" w14:textId="77777777" w:rsidR="00BD7A75" w:rsidRPr="00BD7A75" w:rsidRDefault="00BD7A75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Cs/>
          <w:sz w:val="21"/>
          <w:szCs w:val="21"/>
        </w:rPr>
        <w:t>Applicants must complete the application form.</w:t>
      </w:r>
    </w:p>
    <w:p w14:paraId="5443B091" w14:textId="28C0713D" w:rsidR="00016B81" w:rsidRPr="00BD7A75" w:rsidRDefault="00016B81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/>
          <w:sz w:val="21"/>
          <w:szCs w:val="21"/>
        </w:rPr>
        <w:t>Eligibility</w:t>
      </w:r>
      <w:r w:rsidRPr="00BD7A75">
        <w:rPr>
          <w:rFonts w:ascii="Avenir Next" w:hAnsi="Avenir Next"/>
          <w:bCs/>
          <w:sz w:val="21"/>
          <w:szCs w:val="21"/>
        </w:rPr>
        <w:t>: MCQST PI´s and Postdocs (with support letter from a PI)</w:t>
      </w:r>
      <w:r w:rsidR="00747721" w:rsidRPr="00BD7A75">
        <w:rPr>
          <w:rFonts w:ascii="Avenir Next" w:hAnsi="Avenir Next"/>
          <w:bCs/>
          <w:sz w:val="21"/>
          <w:szCs w:val="21"/>
        </w:rPr>
        <w:t xml:space="preserve"> from MCQST research groups</w:t>
      </w:r>
    </w:p>
    <w:p w14:paraId="79C50A9F" w14:textId="74A886A1" w:rsidR="00747721" w:rsidRPr="00BD7A75" w:rsidRDefault="00747721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Cs/>
          <w:sz w:val="21"/>
          <w:szCs w:val="21"/>
        </w:rPr>
        <w:t>Only one application per PI is allowed (START Fellows and Distinguished Postdocs count as PIs).</w:t>
      </w:r>
    </w:p>
    <w:p w14:paraId="43D97DB2" w14:textId="77777777" w:rsidR="00016B81" w:rsidRPr="00BD7A75" w:rsidRDefault="00016B81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Cs/>
          <w:sz w:val="21"/>
          <w:szCs w:val="21"/>
        </w:rPr>
        <w:t>Researchers who received Seed Funding in the most recent call cannot apply until the next funding round.</w:t>
      </w:r>
    </w:p>
    <w:p w14:paraId="09B7F966" w14:textId="77777777" w:rsidR="00016B81" w:rsidRPr="00BD7A75" w:rsidRDefault="00016B81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Cs/>
          <w:sz w:val="21"/>
          <w:szCs w:val="21"/>
        </w:rPr>
        <w:t>Priority will be given to junior and female researchers.</w:t>
      </w:r>
    </w:p>
    <w:p w14:paraId="71E76876" w14:textId="77777777" w:rsidR="00016B81" w:rsidRPr="00BD7A75" w:rsidRDefault="00016B81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Cs/>
          <w:sz w:val="21"/>
          <w:szCs w:val="21"/>
        </w:rPr>
        <w:t>Projects that connect different research units, spur collaboration, or have high-risk, high-gain potential are preferred.</w:t>
      </w:r>
    </w:p>
    <w:p w14:paraId="446DAA98" w14:textId="77777777" w:rsidR="00016B81" w:rsidRPr="00BD7A75" w:rsidRDefault="00016B81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Cs/>
          <w:sz w:val="21"/>
          <w:szCs w:val="21"/>
        </w:rPr>
        <w:t>Successful seed funding projects are expected to seek additional third-party support upon completion.</w:t>
      </w:r>
    </w:p>
    <w:p w14:paraId="3E3654F9" w14:textId="51457CBC" w:rsidR="00016B81" w:rsidRPr="00BD7A75" w:rsidRDefault="00016B81" w:rsidP="00BD7A75">
      <w:pPr>
        <w:pStyle w:val="Listenabsatz"/>
        <w:numPr>
          <w:ilvl w:val="0"/>
          <w:numId w:val="4"/>
        </w:numPr>
        <w:spacing w:before="160" w:line="276" w:lineRule="auto"/>
        <w:ind w:left="360"/>
        <w:rPr>
          <w:rFonts w:ascii="Avenir Next" w:hAnsi="Avenir Next"/>
          <w:bCs/>
          <w:sz w:val="21"/>
          <w:szCs w:val="21"/>
        </w:rPr>
      </w:pPr>
      <w:r w:rsidRPr="00BD7A75">
        <w:rPr>
          <w:rFonts w:ascii="Avenir Next" w:hAnsi="Avenir Next"/>
          <w:bCs/>
          <w:sz w:val="21"/>
          <w:szCs w:val="21"/>
        </w:rPr>
        <w:t>A follow-up report must be provided</w:t>
      </w:r>
      <w:r w:rsidR="00747721" w:rsidRPr="00BD7A75">
        <w:rPr>
          <w:rFonts w:ascii="Avenir Next" w:hAnsi="Avenir Next"/>
          <w:bCs/>
          <w:sz w:val="21"/>
          <w:szCs w:val="21"/>
        </w:rPr>
        <w:t xml:space="preserve"> 3 months after completion of the project.</w:t>
      </w:r>
    </w:p>
    <w:p w14:paraId="4D72A028" w14:textId="093ECFF7" w:rsidR="001F3F6F" w:rsidRPr="00BD7A75" w:rsidRDefault="001F3F6F" w:rsidP="00BD7A75">
      <w:pPr>
        <w:spacing w:before="160" w:line="276" w:lineRule="auto"/>
        <w:rPr>
          <w:rFonts w:ascii="Avenir Next" w:hAnsi="Avenir Next"/>
          <w:bCs/>
          <w:sz w:val="21"/>
          <w:szCs w:val="21"/>
        </w:rPr>
      </w:pPr>
    </w:p>
    <w:sectPr w:rsidR="001F3F6F" w:rsidRPr="00BD7A75" w:rsidSect="00BD7A75">
      <w:pgSz w:w="11910" w:h="16840"/>
      <w:pgMar w:top="98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W1G Medium">
    <w:altName w:val="Cambria"/>
    <w:panose1 w:val="020B0603020202020204"/>
    <w:charset w:val="00"/>
    <w:family w:val="swiss"/>
    <w:pitch w:val="variable"/>
    <w:sig w:usb0="A00002FF" w:usb1="5000205B" w:usb2="00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FFA"/>
    <w:multiLevelType w:val="hybridMultilevel"/>
    <w:tmpl w:val="49F6F642"/>
    <w:lvl w:ilvl="0" w:tplc="CBF4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263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4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8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A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E6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43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8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A5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7974A2"/>
    <w:multiLevelType w:val="hybridMultilevel"/>
    <w:tmpl w:val="947E4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2123"/>
    <w:multiLevelType w:val="hybridMultilevel"/>
    <w:tmpl w:val="092C1956"/>
    <w:lvl w:ilvl="0" w:tplc="6B7E5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65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4F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C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0F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2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63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85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2742FC"/>
    <w:multiLevelType w:val="hybridMultilevel"/>
    <w:tmpl w:val="08146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4E"/>
    <w:rsid w:val="00016B81"/>
    <w:rsid w:val="000272CC"/>
    <w:rsid w:val="00064D7C"/>
    <w:rsid w:val="00127639"/>
    <w:rsid w:val="001833FF"/>
    <w:rsid w:val="001F3F6F"/>
    <w:rsid w:val="002F0727"/>
    <w:rsid w:val="00447C0E"/>
    <w:rsid w:val="004515A3"/>
    <w:rsid w:val="004B3F3A"/>
    <w:rsid w:val="004E5860"/>
    <w:rsid w:val="00556E5E"/>
    <w:rsid w:val="00695DA6"/>
    <w:rsid w:val="00706A6E"/>
    <w:rsid w:val="00747721"/>
    <w:rsid w:val="00906E90"/>
    <w:rsid w:val="00926C64"/>
    <w:rsid w:val="009729AF"/>
    <w:rsid w:val="00AE0E04"/>
    <w:rsid w:val="00B94DEE"/>
    <w:rsid w:val="00BD7A75"/>
    <w:rsid w:val="00BF7936"/>
    <w:rsid w:val="00C50447"/>
    <w:rsid w:val="00DE6D12"/>
    <w:rsid w:val="00E705BB"/>
    <w:rsid w:val="00E817A7"/>
    <w:rsid w:val="00F6039F"/>
    <w:rsid w:val="00FB094E"/>
    <w:rsid w:val="00FB2AF2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AB56"/>
  <w15:docId w15:val="{2C60B1F5-916B-954D-932E-DCCD4E24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60"/>
      <w:ind w:left="155"/>
    </w:pPr>
    <w:rPr>
      <w:rFonts w:ascii="Avenir Next W1G Medium" w:eastAsia="Avenir Next W1G Medium" w:hAnsi="Avenir Next W1G Medium" w:cs="Avenir Next W1G Medium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269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8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34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46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1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04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63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München Fakultät Physik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Leonhardt</dc:creator>
  <dc:description/>
  <cp:lastModifiedBy>Claudia.Leonhardt</cp:lastModifiedBy>
  <cp:revision>2</cp:revision>
  <cp:lastPrinted>2024-09-26T07:49:00Z</cp:lastPrinted>
  <dcterms:created xsi:type="dcterms:W3CDTF">2024-10-01T09:58:00Z</dcterms:created>
  <dcterms:modified xsi:type="dcterms:W3CDTF">2024-10-01T09:58:00Z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2022-10-05T00:00:00Z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D:20220930063755</vt:lpwstr>
  </property>
</Properties>
</file>